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41" w:rsidRPr="00D60C7E" w:rsidRDefault="00940D41" w:rsidP="00940D41">
      <w:pPr>
        <w:pStyle w:val="Nagwek20"/>
        <w:keepNext/>
        <w:keepLines/>
        <w:ind w:left="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053E6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</w:p>
    <w:p w:rsidR="00940D41" w:rsidRDefault="00940D41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</w:t>
      </w:r>
      <w:proofErr w:type="gramStart"/>
      <w:r w:rsidRPr="00682DD7">
        <w:rPr>
          <w:rFonts w:ascii="Arial" w:hAnsi="Arial" w:cs="Arial"/>
          <w:b/>
          <w:i/>
          <w:w w:val="0"/>
          <w:sz w:val="20"/>
          <w:szCs w:val="20"/>
        </w:rPr>
        <w:t>ramach których</w:t>
      </w:r>
      <w:proofErr w:type="gramEnd"/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</w:t>
      </w:r>
      <w:proofErr w:type="gramStart"/>
      <w:r w:rsidRPr="00682DD7">
        <w:rPr>
          <w:rFonts w:ascii="Arial" w:hAnsi="Arial" w:cs="Arial"/>
          <w:b/>
          <w:sz w:val="20"/>
          <w:szCs w:val="20"/>
        </w:rPr>
        <w:t>: [ ][ ][ ][ ]/S</w:t>
      </w:r>
      <w:proofErr w:type="gramEnd"/>
      <w:r w:rsidRPr="00682DD7">
        <w:rPr>
          <w:rFonts w:ascii="Arial" w:hAnsi="Arial" w:cs="Arial"/>
          <w:b/>
          <w:sz w:val="20"/>
          <w:szCs w:val="20"/>
        </w:rPr>
        <w:t xml:space="preserve"> [ ][ ][ ]–[ ][ ][ ][ ][ ][ ][ 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Dz.U., </w:t>
      </w:r>
      <w:proofErr w:type="gramStart"/>
      <w:r w:rsidRPr="00682DD7">
        <w:rPr>
          <w:rFonts w:ascii="Arial" w:hAnsi="Arial" w:cs="Arial"/>
          <w:b/>
          <w:w w:val="0"/>
          <w:sz w:val="20"/>
          <w:szCs w:val="20"/>
        </w:rPr>
        <w:t>instytucja</w:t>
      </w:r>
      <w:proofErr w:type="gramEnd"/>
      <w:r w:rsidRPr="00682DD7">
        <w:rPr>
          <w:rFonts w:ascii="Arial" w:hAnsi="Arial" w:cs="Arial"/>
          <w:b/>
          <w:w w:val="0"/>
          <w:sz w:val="20"/>
          <w:szCs w:val="20"/>
        </w:rPr>
        <w:t xml:space="preserve">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 </w:t>
      </w:r>
      <w:proofErr w:type="gramStart"/>
      <w:r w:rsidRPr="00682DD7">
        <w:rPr>
          <w:rFonts w:ascii="Arial" w:hAnsi="Arial" w:cs="Arial"/>
          <w:b/>
          <w:sz w:val="20"/>
          <w:szCs w:val="20"/>
        </w:rPr>
        <w:t>przypadku gdy</w:t>
      </w:r>
      <w:proofErr w:type="gramEnd"/>
      <w:r w:rsidRPr="00682DD7">
        <w:rPr>
          <w:rFonts w:ascii="Arial" w:hAnsi="Arial" w:cs="Arial"/>
          <w:b/>
          <w:sz w:val="20"/>
          <w:szCs w:val="20"/>
        </w:rPr>
        <w:t xml:space="preserve">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</w:t>
      </w:r>
      <w:proofErr w:type="gramStart"/>
      <w:r w:rsidRPr="00682DD7">
        <w:rPr>
          <w:rFonts w:ascii="Arial" w:hAnsi="Arial" w:cs="Arial"/>
          <w:b/>
          <w:w w:val="0"/>
          <w:sz w:val="20"/>
          <w:szCs w:val="20"/>
        </w:rPr>
        <w:t>warunkiem że</w:t>
      </w:r>
      <w:proofErr w:type="gramEnd"/>
      <w:r w:rsidRPr="00682DD7">
        <w:rPr>
          <w:rFonts w:ascii="Arial" w:hAnsi="Arial" w:cs="Arial"/>
          <w:b/>
          <w:w w:val="0"/>
          <w:sz w:val="20"/>
          <w:szCs w:val="20"/>
        </w:rPr>
        <w:t xml:space="preserve">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  <w:r w:rsidR="00EE0C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FD0D28" w:rsidP="00066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Miasto Stołeczne Warszawa - </w:t>
            </w:r>
            <w:r w:rsidR="00EE0CE4" w:rsidRPr="00EE0CE4">
              <w:rPr>
                <w:rFonts w:ascii="Arial" w:hAnsi="Arial" w:cs="Arial"/>
                <w:sz w:val="20"/>
                <w:szCs w:val="20"/>
              </w:rPr>
              <w:t xml:space="preserve">Dzielnicowe Biuro Finansów Oświaty </w:t>
            </w:r>
            <w:r w:rsidR="00066F52">
              <w:rPr>
                <w:rFonts w:ascii="Arial" w:hAnsi="Arial" w:cs="Arial"/>
                <w:sz w:val="20"/>
                <w:szCs w:val="20"/>
              </w:rPr>
              <w:t>Wola</w:t>
            </w:r>
            <w:r w:rsidR="00EE0CE4" w:rsidRPr="00EE0CE4">
              <w:rPr>
                <w:rFonts w:ascii="Arial" w:hAnsi="Arial" w:cs="Arial"/>
                <w:sz w:val="20"/>
                <w:szCs w:val="20"/>
              </w:rPr>
              <w:t xml:space="preserve"> m. st. Warszawy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25247B" w:rsidRPr="0025247B" w:rsidRDefault="0025247B" w:rsidP="002524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5247B">
              <w:rPr>
                <w:rFonts w:ascii="Arial" w:hAnsi="Arial" w:cs="Arial"/>
                <w:sz w:val="20"/>
                <w:szCs w:val="20"/>
              </w:rPr>
              <w:t>sukcesywna</w:t>
            </w:r>
            <w:proofErr w:type="gramEnd"/>
            <w:r w:rsidRPr="0025247B">
              <w:rPr>
                <w:rFonts w:ascii="Arial" w:hAnsi="Arial" w:cs="Arial"/>
                <w:sz w:val="20"/>
                <w:szCs w:val="20"/>
              </w:rPr>
              <w:t xml:space="preserve"> dostawa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247B">
              <w:rPr>
                <w:rFonts w:ascii="Arial" w:hAnsi="Arial" w:cs="Arial"/>
                <w:sz w:val="20"/>
                <w:szCs w:val="20"/>
              </w:rPr>
              <w:t>i odprowadzanie ścieków z nieruchomości szkół i placówek oświatowych Dzielnicy Wola m.st. Warszawy w latach 2020-2022.</w:t>
            </w:r>
          </w:p>
          <w:p w:rsidR="00E5206D" w:rsidRPr="0025247B" w:rsidRDefault="00E5206D" w:rsidP="00066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</w:t>
            </w:r>
            <w:proofErr w:type="gramEnd"/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A2065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………..</w:t>
            </w:r>
            <w:r w:rsidR="00275F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75F0C">
              <w:rPr>
                <w:rFonts w:ascii="Arial" w:hAnsi="Arial" w:cs="Arial"/>
                <w:sz w:val="20"/>
                <w:szCs w:val="20"/>
              </w:rPr>
              <w:t>rok</w:t>
            </w:r>
            <w:proofErr w:type="gramEnd"/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b/>
          <w:sz w:val="20"/>
        </w:rPr>
      </w:pPr>
      <w:r w:rsidRPr="0006713E">
        <w:rPr>
          <w:rFonts w:ascii="Arial" w:hAnsi="Arial" w:cs="Arial"/>
          <w:b/>
          <w:sz w:val="20"/>
        </w:rPr>
        <w:t>Część II: Informacje dotyczące wykonawcy</w:t>
      </w: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EA206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  <w:proofErr w:type="gramEnd"/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  <w:proofErr w:type="gramEnd"/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</w:t>
            </w:r>
            <w:proofErr w:type="gramEnd"/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Jedynie w </w:t>
            </w:r>
            <w:proofErr w:type="gramStart"/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przypadku gdy</w:t>
            </w:r>
            <w:proofErr w:type="gramEnd"/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proofErr w:type="gramStart"/>
            <w:r w:rsidRPr="00682DD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proofErr w:type="gramStart"/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</w:t>
            </w:r>
            <w:proofErr w:type="gramEnd"/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 xml:space="preserve">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</w:t>
            </w:r>
            <w:proofErr w:type="gramStart"/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</w:t>
            </w:r>
            <w:proofErr w:type="gramStart"/>
            <w:r w:rsidRPr="00EC3B3D">
              <w:rPr>
                <w:rFonts w:ascii="Arial" w:hAnsi="Arial" w:cs="Arial"/>
                <w:sz w:val="20"/>
                <w:szCs w:val="20"/>
              </w:rPr>
              <w:t>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W stosownych przypadkach wskazanie części zamówienia, w 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odniesieniu do której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  <w:proofErr w:type="gramEnd"/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06713E" w:rsidRPr="0006713E" w:rsidRDefault="00E5206D" w:rsidP="00067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</w:t>
      </w:r>
      <w:proofErr w:type="gramStart"/>
      <w:r w:rsidRPr="00682DD7">
        <w:rPr>
          <w:rFonts w:ascii="Arial" w:hAnsi="Arial" w:cs="Arial"/>
          <w:sz w:val="20"/>
          <w:szCs w:val="20"/>
        </w:rPr>
        <w:t>kontrolę jakości</w:t>
      </w:r>
      <w:proofErr w:type="gramEnd"/>
      <w:r w:rsidRPr="00682DD7">
        <w:rPr>
          <w:rFonts w:ascii="Arial" w:hAnsi="Arial" w:cs="Arial"/>
          <w:sz w:val="20"/>
          <w:szCs w:val="20"/>
        </w:rPr>
        <w:t xml:space="preserve">, a w przypadku zamówień publicznych na roboty budowlane – tych, do których wykonawca będzie mógł się zwrócić o wykonanie robót budowlanych. </w:t>
      </w:r>
      <w:r w:rsidR="0006713E">
        <w:rPr>
          <w:rFonts w:ascii="Arial" w:hAnsi="Arial" w:cs="Arial"/>
          <w:sz w:val="20"/>
          <w:szCs w:val="20"/>
        </w:rPr>
        <w:t xml:space="preserve">O ile ma to </w:t>
      </w:r>
      <w:r w:rsidR="0006713E" w:rsidRPr="00682DD7">
        <w:rPr>
          <w:rFonts w:ascii="Arial" w:hAnsi="Arial" w:cs="Arial"/>
          <w:sz w:val="20"/>
          <w:szCs w:val="20"/>
        </w:rPr>
        <w:t>znaczenie dla określonych zdolności, na których polega wykonawca, proszę dołączyć – dla każdego z podmiotów, których to dotyczy – informacje wymagane w częściach IV i V</w:t>
      </w:r>
      <w:r w:rsidR="0006713E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06713E">
        <w:rPr>
          <w:rFonts w:ascii="Arial" w:hAnsi="Arial" w:cs="Arial"/>
          <w:sz w:val="20"/>
          <w:szCs w:val="20"/>
        </w:rPr>
        <w:t>.</w:t>
      </w:r>
    </w:p>
    <w:p w:rsidR="0006713E" w:rsidRDefault="0006713E" w:rsidP="0006713E">
      <w:pPr>
        <w:pStyle w:val="Bezodstpw"/>
        <w:rPr>
          <w:rFonts w:ascii="Arial" w:hAnsi="Arial" w:cs="Arial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  <w:u w:val="single"/>
        </w:rPr>
      </w:pPr>
      <w:r w:rsidRPr="0006713E">
        <w:rPr>
          <w:rFonts w:ascii="Arial" w:hAnsi="Arial" w:cs="Arial"/>
          <w:sz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(Sekcja, którą należy wypełnić jedynie w </w:t>
      </w:r>
      <w:proofErr w:type="gramStart"/>
      <w:r w:rsidRPr="00682DD7">
        <w:rPr>
          <w:rFonts w:ascii="Arial" w:hAnsi="Arial" w:cs="Arial"/>
          <w:sz w:val="20"/>
          <w:szCs w:val="20"/>
        </w:rPr>
        <w:t>przypadku gdy</w:t>
      </w:r>
      <w:proofErr w:type="gramEnd"/>
      <w:r w:rsidRPr="00682DD7">
        <w:rPr>
          <w:rFonts w:ascii="Arial" w:hAnsi="Arial" w:cs="Arial"/>
          <w:sz w:val="20"/>
          <w:szCs w:val="20"/>
        </w:rPr>
        <w:t xml:space="preserve">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06713E" w:rsidRDefault="00032275" w:rsidP="0006713E">
      <w:pPr>
        <w:pStyle w:val="Bezodstpw"/>
        <w:rPr>
          <w:rFonts w:ascii="Arial" w:hAnsi="Arial" w:cs="Arial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b/>
          <w:sz w:val="20"/>
        </w:rPr>
      </w:pPr>
      <w:r w:rsidRPr="0006713E">
        <w:rPr>
          <w:rFonts w:ascii="Arial" w:hAnsi="Arial" w:cs="Arial"/>
          <w:b/>
          <w:sz w:val="20"/>
        </w:rPr>
        <w:t>Część III: Podstawy wykluczenia</w:t>
      </w: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proofErr w:type="gramStart"/>
      <w:r w:rsidRPr="00682DD7">
        <w:rPr>
          <w:rFonts w:ascii="Arial" w:hAnsi="Arial" w:cs="Arial"/>
          <w:sz w:val="20"/>
          <w:szCs w:val="20"/>
        </w:rPr>
        <w:t>udział</w:t>
      </w:r>
      <w:proofErr w:type="gramEnd"/>
      <w:r w:rsidRPr="00682DD7">
        <w:rPr>
          <w:rFonts w:ascii="Arial" w:hAnsi="Arial" w:cs="Arial"/>
          <w:sz w:val="20"/>
          <w:szCs w:val="20"/>
        </w:rPr>
        <w:t xml:space="preserve">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proofErr w:type="gramStart"/>
      <w:r w:rsidRPr="00682DD7">
        <w:rPr>
          <w:rFonts w:ascii="Arial" w:hAnsi="Arial" w:cs="Arial"/>
          <w:b/>
          <w:sz w:val="20"/>
          <w:szCs w:val="20"/>
        </w:rPr>
        <w:t>korupcja</w:t>
      </w:r>
      <w:proofErr w:type="gramEnd"/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proofErr w:type="gramStart"/>
      <w:r w:rsidRPr="00682DD7">
        <w:rPr>
          <w:rFonts w:ascii="Arial" w:hAnsi="Arial" w:cs="Arial"/>
          <w:b/>
          <w:w w:val="0"/>
          <w:sz w:val="20"/>
          <w:szCs w:val="20"/>
        </w:rPr>
        <w:t>nadużycie</w:t>
      </w:r>
      <w:proofErr w:type="gramEnd"/>
      <w:r w:rsidRPr="00682DD7">
        <w:rPr>
          <w:rFonts w:ascii="Arial" w:hAnsi="Arial" w:cs="Arial"/>
          <w:b/>
          <w:w w:val="0"/>
          <w:sz w:val="20"/>
          <w:szCs w:val="20"/>
        </w:rPr>
        <w:t xml:space="preserve">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proofErr w:type="gramStart"/>
      <w:r w:rsidRPr="00682DD7">
        <w:rPr>
          <w:rFonts w:ascii="Arial" w:hAnsi="Arial" w:cs="Arial"/>
          <w:b/>
          <w:w w:val="0"/>
          <w:sz w:val="20"/>
          <w:szCs w:val="20"/>
        </w:rPr>
        <w:t>przestępstwa</w:t>
      </w:r>
      <w:proofErr w:type="gramEnd"/>
      <w:r w:rsidRPr="00682DD7">
        <w:rPr>
          <w:rFonts w:ascii="Arial" w:hAnsi="Arial" w:cs="Arial"/>
          <w:b/>
          <w:w w:val="0"/>
          <w:sz w:val="20"/>
          <w:szCs w:val="20"/>
        </w:rPr>
        <w:t xml:space="preserve">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proofErr w:type="gramStart"/>
      <w:r w:rsidRPr="00682DD7">
        <w:rPr>
          <w:rFonts w:ascii="Arial" w:hAnsi="Arial" w:cs="Arial"/>
          <w:b/>
          <w:w w:val="0"/>
          <w:sz w:val="20"/>
          <w:szCs w:val="20"/>
        </w:rPr>
        <w:t>pranie</w:t>
      </w:r>
      <w:proofErr w:type="gramEnd"/>
      <w:r w:rsidRPr="00682DD7">
        <w:rPr>
          <w:rFonts w:ascii="Arial" w:hAnsi="Arial" w:cs="Arial"/>
          <w:b/>
          <w:w w:val="0"/>
          <w:sz w:val="20"/>
          <w:szCs w:val="20"/>
        </w:rPr>
        <w:t xml:space="preserve">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proofErr w:type="gramStart"/>
      <w:r w:rsidRPr="00682DD7">
        <w:rPr>
          <w:rFonts w:ascii="Arial" w:hAnsi="Arial" w:cs="Arial"/>
          <w:b/>
          <w:sz w:val="20"/>
          <w:szCs w:val="20"/>
        </w:rPr>
        <w:t>praca</w:t>
      </w:r>
      <w:proofErr w:type="gramEnd"/>
      <w:r w:rsidRPr="00682DD7">
        <w:rPr>
          <w:rFonts w:ascii="Arial" w:hAnsi="Arial" w:cs="Arial"/>
          <w:b/>
          <w:sz w:val="20"/>
          <w:szCs w:val="20"/>
        </w:rPr>
        <w:t xml:space="preserve">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proofErr w:type="gramStart"/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data: [   ], punkt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w w:val="0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w w:val="0"/>
          <w:sz w:val="20"/>
        </w:rPr>
      </w:pPr>
      <w:r w:rsidRPr="0006713E">
        <w:rPr>
          <w:rFonts w:ascii="Arial" w:hAnsi="Arial" w:cs="Arial"/>
          <w:w w:val="0"/>
          <w:sz w:val="20"/>
        </w:rPr>
        <w:t>B: Podstawy związane z płatnością podatków lub składek na ubezpieczenie społeczne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1) w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713E">
        <w:rPr>
          <w:rFonts w:ascii="Arial" w:hAnsi="Arial" w:cs="Arial"/>
          <w:sz w:val="20"/>
          <w:szCs w:val="20"/>
        </w:rPr>
        <w:t>C: Podstawy związane z niewypłacalnością, konfliktem interesów lub wykroczeniami zawodowymi</w:t>
      </w:r>
      <w:r w:rsidRPr="0006713E">
        <w:rPr>
          <w:rStyle w:val="Odwoanieprzypisudolnego"/>
          <w:rFonts w:ascii="Arial" w:hAnsi="Arial" w:cs="Arial"/>
          <w:b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</w:t>
      </w:r>
      <w:proofErr w:type="gramStart"/>
      <w:r w:rsidRPr="00D1354E">
        <w:rPr>
          <w:rFonts w:ascii="Arial" w:hAnsi="Arial" w:cs="Arial"/>
          <w:b/>
          <w:w w:val="0"/>
          <w:sz w:val="20"/>
          <w:szCs w:val="20"/>
        </w:rPr>
        <w:t>Tak więc</w:t>
      </w:r>
      <w:proofErr w:type="gramEnd"/>
      <w:r w:rsidRPr="00D1354E">
        <w:rPr>
          <w:rFonts w:ascii="Arial" w:hAnsi="Arial" w:cs="Arial"/>
          <w:b/>
          <w:w w:val="0"/>
          <w:sz w:val="20"/>
          <w:szCs w:val="20"/>
        </w:rPr>
        <w:t xml:space="preserve">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[] Tak []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</w:t>
            </w:r>
            <w:proofErr w:type="gramEnd"/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A85F15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Czy wykonawca jest winien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A85F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[] Tak [] 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Nie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Jeżeli</w:t>
            </w:r>
            <w:proofErr w:type="gramEnd"/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tak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[] Tak []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</w:t>
            </w:r>
            <w:proofErr w:type="gramEnd"/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A85F15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A85F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[] Tak []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</w:t>
            </w:r>
            <w:proofErr w:type="gramEnd"/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</w:t>
            </w:r>
            <w:proofErr w:type="gramEnd"/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lub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W </w:t>
            </w:r>
            <w:proofErr w:type="gramStart"/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przypadku gdy</w:t>
            </w:r>
            <w:proofErr w:type="gramEnd"/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/>
    <w:p w:rsidR="00E5206D" w:rsidRPr="0006713E" w:rsidRDefault="00E5206D" w:rsidP="0006713E">
      <w:pPr>
        <w:pStyle w:val="Bezodstpw"/>
        <w:jc w:val="center"/>
        <w:rPr>
          <w:rFonts w:ascii="Arial" w:hAnsi="Arial" w:cs="Arial"/>
          <w:b/>
          <w:sz w:val="20"/>
        </w:rPr>
      </w:pPr>
      <w:r w:rsidRPr="0006713E">
        <w:rPr>
          <w:rFonts w:ascii="Arial" w:hAnsi="Arial" w:cs="Arial"/>
          <w:b/>
          <w:sz w:val="20"/>
        </w:rPr>
        <w:t>Część IV: Kryteria kwalifikacji</w:t>
      </w: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 xml:space="preserve">W odniesieniu do kryteriów kwalifikacji (sekcja </w:t>
      </w:r>
      <w:r w:rsidRPr="0006713E">
        <w:rPr>
          <w:rFonts w:ascii="Arial" w:hAnsi="Arial" w:cs="Arial"/>
          <w:sz w:val="20"/>
        </w:rPr>
        <w:sym w:font="Symbol" w:char="F061"/>
      </w:r>
      <w:r w:rsidRPr="0006713E">
        <w:rPr>
          <w:rFonts w:ascii="Arial" w:hAnsi="Arial" w:cs="Arial"/>
          <w:sz w:val="20"/>
        </w:rPr>
        <w:t xml:space="preserve"> lub sekcje A–D w niniejszej części) wykonawca oświadcza, że:</w:t>
      </w: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sym w:font="Symbol" w:char="F061"/>
      </w:r>
      <w:r w:rsidRPr="0006713E">
        <w:rPr>
          <w:rFonts w:ascii="Arial" w:hAnsi="Arial" w:cs="Arial"/>
          <w:sz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 gdy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 gdy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proofErr w:type="gramStart"/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 xml:space="preserve">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 xml:space="preserve">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F2291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</w:t>
            </w:r>
            <w:proofErr w:type="gramStart"/>
            <w:r w:rsidRPr="008F229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F229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F2291">
              <w:rPr>
                <w:rFonts w:ascii="Arial" w:hAnsi="Arial" w:cs="Arial"/>
                <w:sz w:val="20"/>
                <w:szCs w:val="20"/>
              </w:rPr>
              <w:t>Czy</w:t>
            </w:r>
            <w:proofErr w:type="gramEnd"/>
            <w:r w:rsidRPr="008F2291">
              <w:rPr>
                <w:rFonts w:ascii="Arial" w:hAnsi="Arial" w:cs="Arial"/>
                <w:sz w:val="20"/>
                <w:szCs w:val="20"/>
              </w:rPr>
              <w:t xml:space="preserve"> konieczne jest </w:t>
            </w:r>
            <w:r w:rsidRPr="008F2291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8F2291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8F2291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8F2291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F2291">
              <w:rPr>
                <w:rFonts w:ascii="Arial" w:hAnsi="Arial" w:cs="Arial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2291">
              <w:rPr>
                <w:rFonts w:ascii="Arial" w:hAnsi="Arial" w:cs="Arial"/>
                <w:w w:val="0"/>
                <w:sz w:val="20"/>
                <w:szCs w:val="20"/>
              </w:rPr>
              <w:t xml:space="preserve">[] Tak [] </w:t>
            </w:r>
            <w:proofErr w:type="gramStart"/>
            <w:r w:rsidRPr="008F2291">
              <w:rPr>
                <w:rFonts w:ascii="Arial" w:hAnsi="Arial" w:cs="Arial"/>
                <w:w w:val="0"/>
                <w:sz w:val="20"/>
                <w:szCs w:val="20"/>
              </w:rPr>
              <w:t>Nie</w:t>
            </w:r>
            <w:r w:rsidRPr="008F229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F2291">
              <w:rPr>
                <w:rFonts w:ascii="Arial" w:hAnsi="Arial" w:cs="Arial"/>
                <w:w w:val="0"/>
                <w:sz w:val="20"/>
                <w:szCs w:val="20"/>
              </w:rPr>
              <w:br/>
              <w:t>Jeżeli</w:t>
            </w:r>
            <w:proofErr w:type="gramEnd"/>
            <w:r w:rsidRPr="008F2291">
              <w:rPr>
                <w:rFonts w:ascii="Arial" w:hAnsi="Arial" w:cs="Arial"/>
                <w:w w:val="0"/>
                <w:sz w:val="20"/>
                <w:szCs w:val="20"/>
              </w:rPr>
              <w:t xml:space="preserve"> tak, proszę określić, o jakie zezwolenie lub status członkowski chodzi, i wskazać, czy wykonawca je posiada: [ …] [] Tak [] Nie</w:t>
            </w:r>
            <w:r w:rsidR="0019732B" w:rsidRPr="008F229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 gdy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proofErr w:type="gramStart"/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i</w:t>
            </w:r>
            <w:proofErr w:type="gramEnd"/>
            <w:r w:rsidR="0019732B"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/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A85F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rok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 [……] obrót: [……] […] waluta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i</w:t>
            </w:r>
            <w:proofErr w:type="gramEnd"/>
            <w:r w:rsidR="0019732B"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/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A85F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rok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 [……] obrót: [……] […] waluta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3) W 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przypadku gdy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A85F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):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Jeżeli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A85F1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):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A85F1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A85F15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(adres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</w:t>
            </w:r>
            <w:proofErr w:type="gramEnd"/>
            <w:r w:rsidRPr="00A85F15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 xml:space="preserve"> t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(adres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internetowy, wydający urząd lub organ, dokładne dane referencyjne dokumentacji): [……][……][……]</w:t>
            </w:r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C52B99">
        <w:rPr>
          <w:rFonts w:ascii="Arial" w:hAnsi="Arial" w:cs="Arial"/>
          <w:b/>
          <w:w w:val="0"/>
          <w:sz w:val="20"/>
          <w:szCs w:val="20"/>
        </w:rPr>
        <w:t>przypadku gdy</w:t>
      </w:r>
      <w:proofErr w:type="gramEnd"/>
      <w:r w:rsidRPr="00C52B99">
        <w:rPr>
          <w:rFonts w:ascii="Arial" w:hAnsi="Arial" w:cs="Arial"/>
          <w:b/>
          <w:w w:val="0"/>
          <w:sz w:val="20"/>
          <w:szCs w:val="20"/>
        </w:rPr>
        <w:t xml:space="preserve">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W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okresie odniesienia</w:t>
            </w:r>
            <w:r w:rsidRPr="00A85F1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): […]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Roboty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budowlane: [……]</w:t>
            </w:r>
            <w:r w:rsidR="00C52B99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W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okresie odniesienia</w:t>
            </w:r>
            <w:r w:rsidRPr="00A85F1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A85F1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A85F15" w:rsidTr="007C7179">
              <w:tc>
                <w:tcPr>
                  <w:tcW w:w="1336" w:type="dxa"/>
                  <w:shd w:val="clear" w:color="auto" w:fill="auto"/>
                </w:tcPr>
                <w:p w:rsidR="00E5206D" w:rsidRPr="00A85F15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A85F15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A85F15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A85F15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A85F15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A85F15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A85F15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A85F15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A85F15" w:rsidTr="007C7179">
              <w:tc>
                <w:tcPr>
                  <w:tcW w:w="1336" w:type="dxa"/>
                  <w:shd w:val="clear" w:color="auto" w:fill="auto"/>
                </w:tcPr>
                <w:p w:rsidR="00E5206D" w:rsidRPr="00A85F15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A85F15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A85F15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A85F15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A85F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W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urządzeń technicznych oraz środków w celu </w:t>
            </w:r>
            <w:proofErr w:type="gramStart"/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zapewnienia jakości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</w:t>
            </w:r>
            <w:proofErr w:type="gramStart"/>
            <w:r w:rsidRPr="00A85F15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: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Czy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A85F1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legitymuje się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a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) sam usługodawca lub wykonawca: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a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) [……]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b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Rok, średnie roczne zatrudnienie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Rok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, liczebność kadry kierowniczej: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Wykonawca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dostarczy wymagane próbki, opisy lub fotografie produktów, które mają być dostarczone i którym nie musi towarzyszyć świadectwo autentyczności.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A85F15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Czy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wykonawca może przedstawić wymagane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Jeżeli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proofErr w:type="gramStart"/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A85F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br/>
              <w:t>(adres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internetowy, wydający urząd lub organ, dokładne dane referencyjne dokumentacji): [……][……][……]</w:t>
            </w:r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sz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 xml:space="preserve">D: Systemy </w:t>
      </w:r>
      <w:proofErr w:type="gramStart"/>
      <w:r w:rsidRPr="0006713E">
        <w:rPr>
          <w:rFonts w:ascii="Arial" w:hAnsi="Arial" w:cs="Arial"/>
          <w:sz w:val="20"/>
        </w:rPr>
        <w:t>zapewniania jakości</w:t>
      </w:r>
      <w:proofErr w:type="gramEnd"/>
      <w:r w:rsidRPr="0006713E">
        <w:rPr>
          <w:rFonts w:ascii="Arial" w:hAnsi="Arial" w:cs="Arial"/>
          <w:sz w:val="20"/>
        </w:rPr>
        <w:t xml:space="preserve">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E650C1">
        <w:rPr>
          <w:rFonts w:ascii="Arial" w:hAnsi="Arial" w:cs="Arial"/>
          <w:b/>
          <w:w w:val="0"/>
          <w:sz w:val="20"/>
          <w:szCs w:val="20"/>
        </w:rPr>
        <w:t>przypadku gdy</w:t>
      </w:r>
      <w:proofErr w:type="gramEnd"/>
      <w:r w:rsidRPr="00E650C1">
        <w:rPr>
          <w:rFonts w:ascii="Arial" w:hAnsi="Arial" w:cs="Arial"/>
          <w:b/>
          <w:w w:val="0"/>
          <w:sz w:val="20"/>
          <w:szCs w:val="20"/>
        </w:rPr>
        <w:t xml:space="preserve">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 xml:space="preserve">Systemy </w:t>
            </w:r>
            <w:proofErr w:type="gramStart"/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zapewniania jakości</w:t>
            </w:r>
            <w:proofErr w:type="gramEnd"/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 xml:space="preserve">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norm </w:t>
            </w:r>
            <w:proofErr w:type="gramStart"/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zapewniania jakości</w:t>
            </w:r>
            <w:proofErr w:type="gramEnd"/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</w:t>
            </w:r>
            <w:proofErr w:type="gramStart"/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Jeżeli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proofErr w:type="gramStart"/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(adres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A85F15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</w:t>
            </w:r>
            <w:proofErr w:type="gramStart"/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Jeżeli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85F15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proofErr w:type="gramStart"/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(adres</w:t>
            </w:r>
            <w:proofErr w:type="gramEnd"/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internetowy, wydający urząd lub organ, dokładne dane referencyjne dokumentacji): [……][……][……]</w:t>
            </w:r>
          </w:p>
        </w:tc>
      </w:tr>
    </w:tbl>
    <w:p w:rsidR="003B6373" w:rsidRDefault="003B6373" w:rsidP="003B6373"/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0342FD">
        <w:rPr>
          <w:rFonts w:ascii="Arial" w:hAnsi="Arial" w:cs="Arial"/>
          <w:b/>
          <w:w w:val="0"/>
          <w:sz w:val="20"/>
          <w:szCs w:val="20"/>
        </w:rPr>
        <w:t>przypadku gdy</w:t>
      </w:r>
      <w:proofErr w:type="gramEnd"/>
      <w:r w:rsidRPr="000342FD">
        <w:rPr>
          <w:rFonts w:ascii="Arial" w:hAnsi="Arial" w:cs="Arial"/>
          <w:b/>
          <w:w w:val="0"/>
          <w:sz w:val="20"/>
          <w:szCs w:val="20"/>
        </w:rPr>
        <w:t xml:space="preserve">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85F15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A85F15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</w:t>
            </w:r>
            <w:proofErr w:type="gramStart"/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>: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W</w:t>
            </w:r>
            <w:proofErr w:type="gramEnd"/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przypadku gdy wymagane są określone zaświadczenia lub inne rodzaje dowodów w formie dokumentów, proszę wskazać dla </w:t>
            </w:r>
            <w:r w:rsidRPr="00A85F15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A85F1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A85F1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A85F15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A85F15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06713E" w:rsidRDefault="0006713E" w:rsidP="0006713E">
      <w:pPr>
        <w:pStyle w:val="Bezodstpw"/>
        <w:jc w:val="center"/>
        <w:rPr>
          <w:rFonts w:ascii="Arial" w:hAnsi="Arial" w:cs="Arial"/>
          <w:sz w:val="20"/>
        </w:rPr>
      </w:pPr>
    </w:p>
    <w:p w:rsidR="00E5206D" w:rsidRPr="0006713E" w:rsidRDefault="00E5206D" w:rsidP="0006713E">
      <w:pPr>
        <w:pStyle w:val="Bezodstpw"/>
        <w:jc w:val="center"/>
        <w:rPr>
          <w:rFonts w:ascii="Arial" w:hAnsi="Arial" w:cs="Arial"/>
          <w:sz w:val="20"/>
        </w:rPr>
      </w:pPr>
      <w:r w:rsidRPr="0006713E">
        <w:rPr>
          <w:rFonts w:ascii="Arial" w:hAnsi="Arial" w:cs="Arial"/>
          <w:sz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</w:t>
      </w:r>
      <w:proofErr w:type="gramStart"/>
      <w:r w:rsidRPr="00682DD7">
        <w:rPr>
          <w:rFonts w:ascii="Arial" w:hAnsi="Arial" w:cs="Arial"/>
          <w:i/>
          <w:sz w:val="20"/>
          <w:szCs w:val="20"/>
        </w:rPr>
        <w:t>)(-i</w:t>
      </w:r>
      <w:proofErr w:type="gramEnd"/>
      <w:r w:rsidRPr="00682DD7">
        <w:rPr>
          <w:rFonts w:ascii="Arial" w:hAnsi="Arial" w:cs="Arial"/>
          <w:i/>
          <w:sz w:val="20"/>
          <w:szCs w:val="20"/>
        </w:rPr>
        <w:t>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</w:t>
      </w:r>
      <w:proofErr w:type="gramStart"/>
      <w:r w:rsidRPr="00682DD7">
        <w:rPr>
          <w:rFonts w:ascii="Arial" w:hAnsi="Arial" w:cs="Arial"/>
          <w:i/>
          <w:sz w:val="20"/>
          <w:szCs w:val="20"/>
        </w:rPr>
        <w:t>)(-i</w:t>
      </w:r>
      <w:proofErr w:type="gramEnd"/>
      <w:r w:rsidRPr="00682DD7">
        <w:rPr>
          <w:rFonts w:ascii="Arial" w:hAnsi="Arial" w:cs="Arial"/>
          <w:i/>
          <w:sz w:val="20"/>
          <w:szCs w:val="20"/>
        </w:rPr>
        <w:t>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proofErr w:type="gramStart"/>
      <w:r w:rsidRPr="00682DD7">
        <w:rPr>
          <w:rFonts w:ascii="Arial" w:hAnsi="Arial" w:cs="Arial"/>
          <w:i/>
          <w:sz w:val="20"/>
          <w:szCs w:val="20"/>
        </w:rPr>
        <w:t>a</w:t>
      </w:r>
      <w:proofErr w:type="gramEnd"/>
      <w:r w:rsidRPr="00682DD7">
        <w:rPr>
          <w:rFonts w:ascii="Arial" w:hAnsi="Arial" w:cs="Arial"/>
          <w:i/>
          <w:sz w:val="20"/>
          <w:szCs w:val="20"/>
        </w:rPr>
        <w:t>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proofErr w:type="gramStart"/>
      <w:r w:rsidRPr="00682DD7">
        <w:rPr>
          <w:rFonts w:ascii="Arial" w:hAnsi="Arial" w:cs="Arial"/>
          <w:i/>
          <w:sz w:val="20"/>
          <w:szCs w:val="20"/>
        </w:rPr>
        <w:t>b</w:t>
      </w:r>
      <w:proofErr w:type="gramEnd"/>
      <w:r w:rsidRPr="00682DD7">
        <w:rPr>
          <w:rFonts w:ascii="Arial" w:hAnsi="Arial" w:cs="Arial"/>
          <w:i/>
          <w:sz w:val="20"/>
          <w:szCs w:val="20"/>
        </w:rPr>
        <w:t>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>Niżej podpisany(-a</w:t>
      </w:r>
      <w:proofErr w:type="gramStart"/>
      <w:r w:rsidRPr="00682DD7">
        <w:rPr>
          <w:rFonts w:ascii="Arial" w:hAnsi="Arial" w:cs="Arial"/>
          <w:i/>
          <w:sz w:val="20"/>
          <w:szCs w:val="20"/>
        </w:rPr>
        <w:t>)(-i</w:t>
      </w:r>
      <w:proofErr w:type="gramEnd"/>
      <w:r w:rsidRPr="00682DD7">
        <w:rPr>
          <w:rFonts w:ascii="Arial" w:hAnsi="Arial" w:cs="Arial"/>
          <w:i/>
          <w:sz w:val="20"/>
          <w:szCs w:val="20"/>
        </w:rPr>
        <w:t xml:space="preserve">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06713E">
      <w:footerReference w:type="default" r:id="rId8"/>
      <w:pgSz w:w="11907" w:h="16839"/>
      <w:pgMar w:top="1134" w:right="1417" w:bottom="993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AC1" w:rsidRDefault="00603AC1" w:rsidP="00E5206D">
      <w:pPr>
        <w:spacing w:before="0" w:after="0"/>
      </w:pPr>
      <w:r>
        <w:separator/>
      </w:r>
    </w:p>
  </w:endnote>
  <w:endnote w:type="continuationSeparator" w:id="0">
    <w:p w:rsidR="00603AC1" w:rsidRDefault="00603AC1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0053E6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AC1" w:rsidRDefault="00603AC1" w:rsidP="00E5206D">
      <w:pPr>
        <w:spacing w:before="0" w:after="0"/>
      </w:pPr>
      <w:r>
        <w:separator/>
      </w:r>
    </w:p>
  </w:footnote>
  <w:footnote w:type="continuationSeparator" w:id="0">
    <w:p w:rsidR="00603AC1" w:rsidRDefault="00603AC1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3B6373">
        <w:rPr>
          <w:rFonts w:ascii="Arial" w:hAnsi="Arial" w:cs="Arial"/>
          <w:sz w:val="16"/>
          <w:szCs w:val="16"/>
        </w:rPr>
        <w:t>wykorzystywane jako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3B6373">
        <w:rPr>
          <w:rFonts w:ascii="Arial" w:hAnsi="Arial" w:cs="Arial"/>
          <w:sz w:val="16"/>
          <w:szCs w:val="16"/>
        </w:rPr>
        <w:t>wykorzystywane jako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pkt I.1 </w:t>
      </w:r>
      <w:proofErr w:type="gramStart"/>
      <w:r w:rsidRPr="003B6373">
        <w:rPr>
          <w:rFonts w:ascii="Arial" w:hAnsi="Arial" w:cs="Arial"/>
          <w:sz w:val="16"/>
          <w:szCs w:val="16"/>
        </w:rPr>
        <w:t>stosownego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pkt II.1.1 </w:t>
      </w:r>
      <w:proofErr w:type="gramStart"/>
      <w:r w:rsidRPr="003B6373">
        <w:rPr>
          <w:rFonts w:ascii="Arial" w:hAnsi="Arial" w:cs="Arial"/>
          <w:sz w:val="16"/>
          <w:szCs w:val="16"/>
        </w:rPr>
        <w:t>i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II.1.3 </w:t>
      </w:r>
      <w:proofErr w:type="gramStart"/>
      <w:r w:rsidRPr="003B6373">
        <w:rPr>
          <w:rFonts w:ascii="Arial" w:hAnsi="Arial" w:cs="Arial"/>
          <w:sz w:val="16"/>
          <w:szCs w:val="16"/>
        </w:rPr>
        <w:t>stosownego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pkt II.1.1 </w:t>
      </w:r>
      <w:proofErr w:type="gramStart"/>
      <w:r w:rsidRPr="003B6373">
        <w:rPr>
          <w:rFonts w:ascii="Arial" w:hAnsi="Arial" w:cs="Arial"/>
          <w:sz w:val="16"/>
          <w:szCs w:val="16"/>
        </w:rPr>
        <w:t>stosownego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zalecenie Komisji z dnia 6 maja 2003 r. dotyczące definicji mikroprzedsiębiorstw oraz małych i średnich przedsiębiorstw (Dz.U. L 124 z 20.5.2003, s</w:t>
      </w:r>
      <w:proofErr w:type="gram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 36). Te</w:t>
      </w:r>
      <w:proofErr w:type="gram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06713E" w:rsidRPr="003B6373" w:rsidRDefault="0006713E" w:rsidP="0006713E">
      <w:pPr>
        <w:pStyle w:val="Tekstprzypisudolnego"/>
        <w:rPr>
          <w:rFonts w:ascii="Arial" w:hAnsi="Arial" w:cs="Arial"/>
          <w:sz w:val="16"/>
          <w:szCs w:val="16"/>
        </w:rPr>
      </w:pPr>
      <w:r w:rsidRPr="0099469A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</w:t>
      </w:r>
      <w:proofErr w:type="gramStart"/>
      <w:r w:rsidRPr="003B6373">
        <w:rPr>
          <w:rFonts w:ascii="Arial" w:hAnsi="Arial" w:cs="Arial"/>
          <w:sz w:val="16"/>
          <w:szCs w:val="16"/>
        </w:rPr>
        <w:t>kontrolę jakości</w:t>
      </w:r>
      <w:proofErr w:type="gramEnd"/>
      <w:r w:rsidRPr="003B6373">
        <w:rPr>
          <w:rFonts w:ascii="Arial" w:hAnsi="Arial" w:cs="Arial"/>
          <w:sz w:val="16"/>
          <w:szCs w:val="16"/>
        </w:rPr>
        <w:t>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</w:t>
      </w:r>
      <w:proofErr w:type="gramStart"/>
      <w:r w:rsidRPr="003B6373">
        <w:rPr>
          <w:rFonts w:ascii="Arial" w:hAnsi="Arial" w:cs="Arial"/>
          <w:sz w:val="16"/>
          <w:szCs w:val="16"/>
        </w:rPr>
        <w:t>s</w:t>
      </w:r>
      <w:proofErr w:type="gramEnd"/>
      <w:r w:rsidRPr="003B6373">
        <w:rPr>
          <w:rFonts w:ascii="Arial" w:hAnsi="Arial" w:cs="Arial"/>
          <w:sz w:val="16"/>
          <w:szCs w:val="16"/>
        </w:rPr>
        <w:t>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C 195 z 25.6.1997, </w:t>
      </w:r>
      <w:proofErr w:type="gramStart"/>
      <w:r w:rsidRPr="003B6373">
        <w:rPr>
          <w:rFonts w:ascii="Arial" w:hAnsi="Arial" w:cs="Arial"/>
          <w:sz w:val="16"/>
          <w:szCs w:val="16"/>
        </w:rPr>
        <w:t>s</w:t>
      </w:r>
      <w:proofErr w:type="gramEnd"/>
      <w:r w:rsidRPr="003B6373">
        <w:rPr>
          <w:rFonts w:ascii="Arial" w:hAnsi="Arial" w:cs="Arial"/>
          <w:sz w:val="16"/>
          <w:szCs w:val="16"/>
        </w:rPr>
        <w:t>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</w:t>
      </w:r>
      <w:proofErr w:type="gramStart"/>
      <w:r w:rsidRPr="003B6373">
        <w:rPr>
          <w:rFonts w:ascii="Arial" w:hAnsi="Arial" w:cs="Arial"/>
          <w:sz w:val="16"/>
          <w:szCs w:val="16"/>
        </w:rPr>
        <w:t>. 54). Ta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rozumieniu art. 1 Konwencji w sprawie ochrony interesów finansowych Wspólnot Europejskich (Dz.U. C 316 z 27.11.1995, </w:t>
      </w:r>
      <w:proofErr w:type="gramStart"/>
      <w:r w:rsidRPr="003B6373">
        <w:rPr>
          <w:rFonts w:ascii="Arial" w:hAnsi="Arial" w:cs="Arial"/>
          <w:sz w:val="16"/>
          <w:szCs w:val="16"/>
        </w:rPr>
        <w:t>s</w:t>
      </w:r>
      <w:proofErr w:type="gramEnd"/>
      <w:r w:rsidRPr="003B6373">
        <w:rPr>
          <w:rFonts w:ascii="Arial" w:hAnsi="Arial" w:cs="Arial"/>
          <w:sz w:val="16"/>
          <w:szCs w:val="16"/>
        </w:rPr>
        <w:t>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</w:t>
      </w:r>
      <w:proofErr w:type="gramStart"/>
      <w:r w:rsidRPr="003B6373">
        <w:rPr>
          <w:rFonts w:ascii="Arial" w:hAnsi="Arial" w:cs="Arial"/>
          <w:sz w:val="16"/>
          <w:szCs w:val="16"/>
        </w:rPr>
        <w:t>. 3). Ta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</w:t>
      </w:r>
      <w:proofErr w:type="gram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s</w:t>
      </w:r>
      <w:proofErr w:type="gram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</w:t>
      </w:r>
      <w:proofErr w:type="gram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s</w:t>
      </w:r>
      <w:proofErr w:type="gram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99469A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99469A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99469A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99469A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</w:t>
      </w:r>
      <w:proofErr w:type="gramStart"/>
      <w:r w:rsidRPr="003B6373">
        <w:rPr>
          <w:rFonts w:ascii="Arial" w:hAnsi="Arial" w:cs="Arial"/>
          <w:sz w:val="16"/>
          <w:szCs w:val="16"/>
        </w:rPr>
        <w:t>)–f</w:t>
      </w:r>
      <w:proofErr w:type="gramEnd"/>
      <w:r w:rsidRPr="003B6373">
        <w:rPr>
          <w:rFonts w:ascii="Arial" w:hAnsi="Arial" w:cs="Arial"/>
          <w:sz w:val="16"/>
          <w:szCs w:val="16"/>
        </w:rPr>
        <w:t>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proofErr w:type="gramStart"/>
      <w:r w:rsidRPr="003B6373">
        <w:rPr>
          <w:rFonts w:ascii="Arial" w:hAnsi="Arial" w:cs="Arial"/>
          <w:sz w:val="16"/>
          <w:szCs w:val="16"/>
        </w:rPr>
        <w:t>Jedynie jeżeli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proofErr w:type="gramStart"/>
      <w:r w:rsidRPr="003B6373">
        <w:rPr>
          <w:rFonts w:ascii="Arial" w:hAnsi="Arial" w:cs="Arial"/>
          <w:sz w:val="16"/>
          <w:szCs w:val="16"/>
        </w:rPr>
        <w:t>Jedynie jeżeli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pracowników technicznych lub służb technicznych nienależących bezpośrednio do przedsiębiorstwa danego wykonawcy, </w:t>
      </w:r>
      <w:proofErr w:type="gramStart"/>
      <w:r w:rsidRPr="003B6373">
        <w:rPr>
          <w:rFonts w:ascii="Arial" w:hAnsi="Arial" w:cs="Arial"/>
          <w:sz w:val="16"/>
          <w:szCs w:val="16"/>
        </w:rPr>
        <w:t>lecz na których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 w:rsidRPr="003B6373">
        <w:rPr>
          <w:rFonts w:ascii="Arial" w:hAnsi="Arial" w:cs="Arial"/>
          <w:sz w:val="16"/>
          <w:szCs w:val="16"/>
        </w:rPr>
        <w:t>przypadku gdy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 w:rsidRPr="003B6373">
        <w:rPr>
          <w:rFonts w:ascii="Arial" w:hAnsi="Arial" w:cs="Arial"/>
          <w:sz w:val="16"/>
          <w:szCs w:val="16"/>
        </w:rPr>
        <w:t>warunkiem że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06713E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053E6"/>
    <w:rsid w:val="00014317"/>
    <w:rsid w:val="00031085"/>
    <w:rsid w:val="00032275"/>
    <w:rsid w:val="000342FD"/>
    <w:rsid w:val="00047987"/>
    <w:rsid w:val="00066F52"/>
    <w:rsid w:val="0006713E"/>
    <w:rsid w:val="00085838"/>
    <w:rsid w:val="00112466"/>
    <w:rsid w:val="00173B27"/>
    <w:rsid w:val="0019732B"/>
    <w:rsid w:val="001F3216"/>
    <w:rsid w:val="0025247B"/>
    <w:rsid w:val="00275F0C"/>
    <w:rsid w:val="002E5708"/>
    <w:rsid w:val="00300D1D"/>
    <w:rsid w:val="00330C13"/>
    <w:rsid w:val="00394F71"/>
    <w:rsid w:val="003B6373"/>
    <w:rsid w:val="003E28B2"/>
    <w:rsid w:val="003F48B0"/>
    <w:rsid w:val="00445619"/>
    <w:rsid w:val="004656DB"/>
    <w:rsid w:val="00497CD0"/>
    <w:rsid w:val="00512A29"/>
    <w:rsid w:val="00560AFA"/>
    <w:rsid w:val="005C17E9"/>
    <w:rsid w:val="005E06C5"/>
    <w:rsid w:val="00603AC1"/>
    <w:rsid w:val="006177D1"/>
    <w:rsid w:val="00637C02"/>
    <w:rsid w:val="00682DD7"/>
    <w:rsid w:val="006A5214"/>
    <w:rsid w:val="006D63B1"/>
    <w:rsid w:val="00730794"/>
    <w:rsid w:val="0073508A"/>
    <w:rsid w:val="00744D19"/>
    <w:rsid w:val="00790D52"/>
    <w:rsid w:val="007955B3"/>
    <w:rsid w:val="007C7179"/>
    <w:rsid w:val="007E61F6"/>
    <w:rsid w:val="008739C8"/>
    <w:rsid w:val="00893149"/>
    <w:rsid w:val="008967AE"/>
    <w:rsid w:val="008C3BDF"/>
    <w:rsid w:val="008D685D"/>
    <w:rsid w:val="008F2291"/>
    <w:rsid w:val="00933B0C"/>
    <w:rsid w:val="00934295"/>
    <w:rsid w:val="00940D41"/>
    <w:rsid w:val="00970913"/>
    <w:rsid w:val="0099469A"/>
    <w:rsid w:val="009B7CD4"/>
    <w:rsid w:val="00A14068"/>
    <w:rsid w:val="00A85F15"/>
    <w:rsid w:val="00B54CA4"/>
    <w:rsid w:val="00B74AEC"/>
    <w:rsid w:val="00B8206C"/>
    <w:rsid w:val="00B92FF2"/>
    <w:rsid w:val="00B9391B"/>
    <w:rsid w:val="00C17E2E"/>
    <w:rsid w:val="00C52B99"/>
    <w:rsid w:val="00C91C46"/>
    <w:rsid w:val="00CC05FD"/>
    <w:rsid w:val="00CE5D88"/>
    <w:rsid w:val="00D029CB"/>
    <w:rsid w:val="00D1354E"/>
    <w:rsid w:val="00DD0214"/>
    <w:rsid w:val="00E41DF5"/>
    <w:rsid w:val="00E5206D"/>
    <w:rsid w:val="00E650C1"/>
    <w:rsid w:val="00E65279"/>
    <w:rsid w:val="00EA2065"/>
    <w:rsid w:val="00EC3B3D"/>
    <w:rsid w:val="00EE0CE4"/>
    <w:rsid w:val="00EE4ACB"/>
    <w:rsid w:val="00F17001"/>
    <w:rsid w:val="00F6446C"/>
    <w:rsid w:val="00F73B98"/>
    <w:rsid w:val="00F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2DDB1BC-33AB-4596-99FE-217F6B5D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customStyle="1" w:styleId="Nagwek2">
    <w:name w:val="Nagłówek #2_"/>
    <w:link w:val="Nagwek20"/>
    <w:rsid w:val="00940D4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40D41"/>
    <w:pPr>
      <w:shd w:val="clear" w:color="auto" w:fill="FFFFFF"/>
      <w:spacing w:before="300" w:after="0" w:line="302" w:lineRule="exact"/>
      <w:jc w:val="left"/>
      <w:outlineLvl w:val="1"/>
    </w:pPr>
    <w:rPr>
      <w:rFonts w:eastAsia="Times New Roman"/>
      <w:sz w:val="21"/>
      <w:szCs w:val="21"/>
      <w:lang w:eastAsia="pl-PL"/>
    </w:rPr>
  </w:style>
  <w:style w:type="paragraph" w:styleId="Bezodstpw">
    <w:name w:val="No Spacing"/>
    <w:uiPriority w:val="1"/>
    <w:qFormat/>
    <w:rsid w:val="0006713E"/>
    <w:pPr>
      <w:jc w:val="both"/>
    </w:pPr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2964-DB0B-436D-BF7E-1D7FEFDF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4496</Words>
  <Characters>26976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Jolanta Tolak</cp:lastModifiedBy>
  <cp:revision>3</cp:revision>
  <cp:lastPrinted>2019-11-28T12:16:00Z</cp:lastPrinted>
  <dcterms:created xsi:type="dcterms:W3CDTF">2019-11-27T14:29:00Z</dcterms:created>
  <dcterms:modified xsi:type="dcterms:W3CDTF">2019-11-28T12:17:00Z</dcterms:modified>
</cp:coreProperties>
</file>