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452C2B39" w:rsidR="00D86C37" w:rsidRDefault="00D86C37">
      <w:pPr>
        <w:rPr>
          <w:rFonts w:asciiTheme="minorHAnsi" w:hAnsiTheme="minorHAnsi" w:cstheme="minorHAnsi"/>
          <w:sz w:val="24"/>
          <w:szCs w:val="24"/>
        </w:rPr>
      </w:pPr>
    </w:p>
    <w:p w14:paraId="53A82213" w14:textId="795C616C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C81EC6">
        <w:rPr>
          <w:rFonts w:ascii="Trebuchet MS" w:hAnsi="Trebuchet MS"/>
          <w:b/>
          <w:color w:val="000000"/>
        </w:rPr>
        <w:t>a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38716CBD" w:rsidR="001B6ACA" w:rsidRPr="00586064" w:rsidRDefault="001B6ACA" w:rsidP="00475033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475033">
        <w:rPr>
          <w:rFonts w:asciiTheme="minorHAnsi" w:hAnsiTheme="minorHAnsi" w:cstheme="minorHAnsi"/>
          <w:sz w:val="22"/>
          <w:szCs w:val="22"/>
        </w:rPr>
        <w:t>...........</w:t>
      </w:r>
      <w:r w:rsidRPr="00586064">
        <w:rPr>
          <w:rFonts w:asciiTheme="minorHAnsi" w:hAnsiTheme="minorHAnsi" w:cstheme="minorHAnsi"/>
          <w:sz w:val="22"/>
          <w:szCs w:val="22"/>
        </w:rPr>
        <w:t>....</w:t>
      </w:r>
      <w:r w:rsidR="00475033">
        <w:rPr>
          <w:rFonts w:asciiTheme="minorHAnsi" w:hAnsiTheme="minorHAnsi" w:cstheme="minorHAnsi"/>
          <w:sz w:val="22"/>
          <w:szCs w:val="22"/>
        </w:rPr>
        <w:t>...</w:t>
      </w:r>
      <w:r w:rsidRPr="00586064">
        <w:rPr>
          <w:rFonts w:asciiTheme="minorHAnsi" w:hAnsiTheme="minorHAnsi" w:cstheme="minorHAnsi"/>
          <w:sz w:val="22"/>
          <w:szCs w:val="22"/>
        </w:rPr>
        <w:t>..............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4F3B7E84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475033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58606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4689F98" w14:textId="0A86A0E1" w:rsidR="001B6ACA" w:rsidRPr="00475033" w:rsidRDefault="00B077E7" w:rsidP="00E940AF">
      <w:pPr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5033">
        <w:rPr>
          <w:rFonts w:asciiTheme="minorHAnsi" w:hAnsiTheme="minorHAnsi" w:cstheme="minorHAnsi"/>
          <w:b/>
          <w:sz w:val="22"/>
          <w:szCs w:val="22"/>
        </w:rPr>
        <w:t xml:space="preserve">w odpowiedzi na </w:t>
      </w:r>
      <w:r w:rsidR="00794953" w:rsidRPr="00475033">
        <w:rPr>
          <w:rFonts w:asciiTheme="minorHAnsi" w:hAnsiTheme="minorHAnsi" w:cstheme="minorHAnsi"/>
          <w:b/>
          <w:sz w:val="22"/>
          <w:szCs w:val="22"/>
        </w:rPr>
        <w:t>postępowanie</w:t>
      </w:r>
      <w:r w:rsidRPr="00475033">
        <w:rPr>
          <w:rFonts w:asciiTheme="minorHAnsi" w:hAnsiTheme="minorHAnsi" w:cstheme="minorHAnsi"/>
          <w:b/>
          <w:sz w:val="22"/>
          <w:szCs w:val="22"/>
        </w:rPr>
        <w:t xml:space="preserve"> o udzieleni</w:t>
      </w:r>
      <w:r w:rsidR="00794953" w:rsidRPr="00475033">
        <w:rPr>
          <w:rFonts w:asciiTheme="minorHAnsi" w:hAnsiTheme="minorHAnsi" w:cstheme="minorHAnsi"/>
          <w:b/>
          <w:sz w:val="22"/>
          <w:szCs w:val="22"/>
        </w:rPr>
        <w:t>e</w:t>
      </w:r>
      <w:r w:rsidRPr="00475033">
        <w:rPr>
          <w:rFonts w:asciiTheme="minorHAnsi" w:hAnsiTheme="minorHAnsi" w:cstheme="minorHAnsi"/>
          <w:b/>
          <w:sz w:val="22"/>
          <w:szCs w:val="22"/>
        </w:rPr>
        <w:t xml:space="preserve"> zamówienia </w:t>
      </w:r>
      <w:r w:rsidR="001B6ACA" w:rsidRPr="00475033">
        <w:rPr>
          <w:rFonts w:asciiTheme="minorHAnsi" w:hAnsiTheme="minorHAnsi" w:cstheme="minorHAnsi"/>
          <w:color w:val="000000"/>
          <w:sz w:val="22"/>
          <w:szCs w:val="22"/>
        </w:rPr>
        <w:t>w trybie zamówienia klasycznego</w:t>
      </w:r>
      <w:r w:rsidR="00E940AF" w:rsidRPr="004750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6ACA" w:rsidRPr="00475033">
        <w:rPr>
          <w:rFonts w:asciiTheme="minorHAnsi" w:hAnsiTheme="minorHAnsi" w:cstheme="minorHAnsi"/>
          <w:color w:val="000000"/>
          <w:sz w:val="22"/>
          <w:szCs w:val="22"/>
        </w:rPr>
        <w:t>– tryb podstawowy bez negocjacji na zadanie o nazwie:</w:t>
      </w:r>
      <w:r w:rsidR="001B6ACA" w:rsidRPr="0047503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B6ACA" w:rsidRPr="00475033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FF24BB" w:rsidRPr="00475033">
        <w:rPr>
          <w:rFonts w:asciiTheme="minorHAnsi" w:hAnsiTheme="minorHAnsi" w:cstheme="minorHAnsi"/>
          <w:sz w:val="22"/>
          <w:szCs w:val="22"/>
        </w:rPr>
        <w:t xml:space="preserve">Zakup i dostawa sprzętu komputerowego </w:t>
      </w:r>
      <w:bookmarkStart w:id="0" w:name="_GoBack"/>
      <w:bookmarkEnd w:id="0"/>
      <w:r w:rsidR="006671C5" w:rsidRPr="00475033">
        <w:rPr>
          <w:rFonts w:asciiTheme="minorHAnsi" w:eastAsia="SimSun" w:hAnsiTheme="minorHAnsi" w:cstheme="minorHAnsi"/>
          <w:kern w:val="3"/>
          <w:sz w:val="22"/>
          <w:szCs w:val="22"/>
        </w:rPr>
        <w:t>szkół i placów</w:t>
      </w:r>
      <w:r w:rsidR="00AC3E4E">
        <w:rPr>
          <w:rFonts w:asciiTheme="minorHAnsi" w:eastAsia="SimSun" w:hAnsiTheme="minorHAnsi" w:cstheme="minorHAnsi"/>
          <w:kern w:val="3"/>
          <w:sz w:val="22"/>
          <w:szCs w:val="22"/>
        </w:rPr>
        <w:t>ek</w:t>
      </w:r>
      <w:r w:rsidR="006671C5" w:rsidRPr="00475033">
        <w:rPr>
          <w:rFonts w:asciiTheme="minorHAnsi" w:eastAsia="SimSun" w:hAnsiTheme="minorHAnsi" w:cstheme="minorHAnsi"/>
          <w:kern w:val="3"/>
          <w:sz w:val="22"/>
          <w:szCs w:val="22"/>
        </w:rPr>
        <w:t xml:space="preserve"> oświatow</w:t>
      </w:r>
      <w:r w:rsidR="00AC3E4E">
        <w:rPr>
          <w:rFonts w:asciiTheme="minorHAnsi" w:eastAsia="SimSun" w:hAnsiTheme="minorHAnsi" w:cstheme="minorHAnsi"/>
          <w:kern w:val="3"/>
          <w:sz w:val="22"/>
          <w:szCs w:val="22"/>
        </w:rPr>
        <w:t>ych</w:t>
      </w:r>
      <w:r w:rsidR="006671C5" w:rsidRPr="00475033">
        <w:rPr>
          <w:rFonts w:asciiTheme="minorHAnsi" w:eastAsia="SimSun" w:hAnsiTheme="minorHAnsi" w:cstheme="minorHAnsi"/>
          <w:kern w:val="3"/>
          <w:sz w:val="22"/>
          <w:szCs w:val="22"/>
        </w:rPr>
        <w:t xml:space="preserve"> w Dzielnicy Wola m.st. Warszawy</w:t>
      </w:r>
      <w:r w:rsidR="001B6ACA" w:rsidRPr="00475033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732568" w:rsidRPr="00475033">
        <w:rPr>
          <w:rFonts w:asciiTheme="minorHAnsi" w:hAnsiTheme="minorHAnsi" w:cstheme="minorHAnsi"/>
          <w:color w:val="000000"/>
          <w:sz w:val="22"/>
          <w:szCs w:val="22"/>
        </w:rPr>
        <w:t>, w zakresie:</w:t>
      </w:r>
    </w:p>
    <w:p w14:paraId="3E82C35A" w14:textId="77777777" w:rsidR="00AA2B4F" w:rsidRPr="00586064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79008546"/>
    </w:p>
    <w:bookmarkEnd w:id="1"/>
    <w:p w14:paraId="51E04D35" w14:textId="749866A1" w:rsidR="00BC08B8" w:rsidRDefault="00475033" w:rsidP="00BC08B8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5D63A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C81EC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Laptopy dla </w:t>
      </w:r>
      <w:r w:rsidR="00277F6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szkół i placówek oświatowych zgodnie z załącznikiem nr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1a.1</w:t>
      </w:r>
    </w:p>
    <w:p w14:paraId="0CDE30DC" w14:textId="77777777" w:rsidR="00B077E7" w:rsidRPr="00586064" w:rsidRDefault="00B077E7" w:rsidP="00B077E7">
      <w:pPr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2FA92DBF" w:rsidR="00732568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>
        <w:rPr>
          <w:rFonts w:asciiTheme="minorHAnsi" w:hAnsiTheme="minorHAnsi" w:cstheme="minorHAnsi"/>
          <w:b/>
          <w:sz w:val="22"/>
          <w:szCs w:val="22"/>
        </w:rPr>
        <w:t>…….</w:t>
      </w:r>
      <w:r w:rsidRPr="00732568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732568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………..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r w:rsidR="002D2D28">
        <w:rPr>
          <w:rFonts w:asciiTheme="minorHAnsi" w:hAnsiTheme="minorHAnsi" w:cstheme="minorHAnsi"/>
          <w:sz w:val="22"/>
          <w:szCs w:val="22"/>
        </w:rPr>
        <w:t>23</w:t>
      </w:r>
      <w:r w:rsidR="002D2D28" w:rsidRPr="00732568">
        <w:rPr>
          <w:rFonts w:asciiTheme="minorHAnsi" w:hAnsiTheme="minorHAnsi" w:cstheme="minorHAnsi"/>
          <w:sz w:val="22"/>
          <w:szCs w:val="22"/>
        </w:rPr>
        <w:t xml:space="preserve"> % </w:t>
      </w:r>
      <w:r w:rsidRPr="00732568">
        <w:rPr>
          <w:rFonts w:asciiTheme="minorHAnsi" w:hAnsiTheme="minorHAnsi" w:cstheme="minorHAnsi"/>
          <w:sz w:val="22"/>
          <w:szCs w:val="22"/>
        </w:rPr>
        <w:t xml:space="preserve">tj.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732568">
        <w:rPr>
          <w:rFonts w:asciiTheme="minorHAnsi" w:hAnsiTheme="minorHAnsi" w:cstheme="minorHAnsi"/>
          <w:sz w:val="22"/>
          <w:szCs w:val="22"/>
        </w:rPr>
        <w:t xml:space="preserve">. zł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…………………….</w:t>
      </w:r>
      <w:r w:rsidR="00586064">
        <w:rPr>
          <w:rFonts w:asciiTheme="minorHAnsi" w:hAnsiTheme="minorHAnsi" w:cstheme="minorHAnsi"/>
          <w:sz w:val="22"/>
          <w:szCs w:val="22"/>
        </w:rPr>
        <w:t>).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23430F16" w:rsidR="00277F67" w:rsidRPr="00C81EC6" w:rsidRDefault="00C81EC6" w:rsidP="00277F67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5D63A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Laptopy </w:t>
            </w:r>
          </w:p>
          <w:p w14:paraId="49D91C19" w14:textId="2646577C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DF1F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t>LAPTOP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675D17B2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054EF055" w14:textId="402412F7" w:rsidR="00A34F99" w:rsidRPr="00487A42" w:rsidRDefault="00EB2266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188636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EC6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24 miesiące (w przypadku zaznaczenia tej opcji Wykonawca otrzyma 0 pkt)</w:t>
      </w:r>
    </w:p>
    <w:p w14:paraId="47D5E2BB" w14:textId="2DF58B12" w:rsidR="00A34F99" w:rsidRPr="00487A42" w:rsidRDefault="00EB2266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EB2266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045D08AF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(24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365F2BA6" w:rsidR="00A34F99" w:rsidRPr="00487A42" w:rsidRDefault="00EB2266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9B38F4"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1811A6AE" w:rsidR="00A34F99" w:rsidRPr="00487A42" w:rsidRDefault="00EB2266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9B38F4"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0171F0F5" w:rsidR="00A34F99" w:rsidRPr="004B088D" w:rsidRDefault="00EB2266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9B38F4"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75C7D43F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7A007F">
        <w:rPr>
          <w:rFonts w:asciiTheme="minorHAnsi" w:hAnsiTheme="minorHAnsi" w:cstheme="minorHAnsi"/>
          <w:bCs/>
          <w:sz w:val="22"/>
          <w:szCs w:val="22"/>
        </w:rPr>
        <w:t>3</w:t>
      </w:r>
      <w:r w:rsidR="00EB0D07">
        <w:rPr>
          <w:rFonts w:asciiTheme="minorHAnsi" w:hAnsiTheme="minorHAnsi" w:cstheme="minorHAnsi"/>
          <w:bCs/>
          <w:sz w:val="22"/>
          <w:szCs w:val="22"/>
        </w:rPr>
        <w:t>5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7A007F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EB0D07"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7B8834F9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FF4B18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5FE2376D" w:rsidR="00FF4B18" w:rsidRPr="00FF4B18" w:rsidRDefault="00FF4B18" w:rsidP="00FF4B18">
      <w:pPr>
        <w:numPr>
          <w:ilvl w:val="0"/>
          <w:numId w:val="39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4B18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4B1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4B18">
        <w:rPr>
          <w:rFonts w:asciiTheme="minorHAnsi" w:hAnsiTheme="minorHAnsi" w:cstheme="minorHAnsi"/>
          <w:sz w:val="22"/>
          <w:szCs w:val="22"/>
        </w:rPr>
        <w:t xml:space="preserve">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4B18">
        <w:rPr>
          <w:rFonts w:asciiTheme="minorHAnsi" w:hAnsiTheme="minorHAnsi" w:cstheme="minorHAnsi"/>
          <w:sz w:val="22"/>
          <w:szCs w:val="22"/>
        </w:rPr>
        <w:t>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FF4B18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EB226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EB226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EB226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EB226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EB226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EB226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</w:t>
      </w:r>
      <w:r w:rsidRPr="00210F68">
        <w:rPr>
          <w:rFonts w:ascii="Calibri" w:hAnsi="Calibri" w:cs="Arial"/>
          <w:sz w:val="18"/>
          <w:szCs w:val="18"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7777777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0E432192" w:rsidR="00487A42" w:rsidRDefault="006640EC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Należy podpisać</w:t>
      </w:r>
      <w:r w:rsidRPr="006640EC">
        <w:rPr>
          <w:rFonts w:ascii="Calibri" w:eastAsia="Calibri" w:hAnsi="Calibri"/>
          <w:i/>
          <w:color w:val="595959"/>
          <w:sz w:val="22"/>
          <w:szCs w:val="22"/>
          <w:lang w:eastAsia="en-US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89894B" w14:textId="1864DCE9" w:rsidR="00487A42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2EB4720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33">
          <w:rPr>
            <w:noProof/>
          </w:rPr>
          <w:t>4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4034A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31485"/>
    <w:rsid w:val="00161527"/>
    <w:rsid w:val="00162EE4"/>
    <w:rsid w:val="00165646"/>
    <w:rsid w:val="00165B8C"/>
    <w:rsid w:val="001772D2"/>
    <w:rsid w:val="001866FC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451B"/>
    <w:rsid w:val="00275C9B"/>
    <w:rsid w:val="00277F67"/>
    <w:rsid w:val="00291113"/>
    <w:rsid w:val="002B1BFF"/>
    <w:rsid w:val="002B4AB8"/>
    <w:rsid w:val="002C6B6A"/>
    <w:rsid w:val="002D2D28"/>
    <w:rsid w:val="002E5D81"/>
    <w:rsid w:val="00311048"/>
    <w:rsid w:val="003157FB"/>
    <w:rsid w:val="003207C7"/>
    <w:rsid w:val="0033568F"/>
    <w:rsid w:val="0035610D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5033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D63AF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671C5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474A"/>
    <w:rsid w:val="00780381"/>
    <w:rsid w:val="007834D1"/>
    <w:rsid w:val="00785E00"/>
    <w:rsid w:val="00794953"/>
    <w:rsid w:val="007A007F"/>
    <w:rsid w:val="007A40CC"/>
    <w:rsid w:val="007B44C6"/>
    <w:rsid w:val="007B6F3F"/>
    <w:rsid w:val="007C139E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B38F4"/>
    <w:rsid w:val="009C3B1E"/>
    <w:rsid w:val="009D581D"/>
    <w:rsid w:val="009E4368"/>
    <w:rsid w:val="009F2B50"/>
    <w:rsid w:val="009F453E"/>
    <w:rsid w:val="009F5348"/>
    <w:rsid w:val="00A01EA2"/>
    <w:rsid w:val="00A049F3"/>
    <w:rsid w:val="00A12478"/>
    <w:rsid w:val="00A24D85"/>
    <w:rsid w:val="00A2573D"/>
    <w:rsid w:val="00A34F99"/>
    <w:rsid w:val="00A56E87"/>
    <w:rsid w:val="00A63B2D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C3E4E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46DF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20ED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0D07"/>
    <w:rsid w:val="00EB2266"/>
    <w:rsid w:val="00EB2EC3"/>
    <w:rsid w:val="00EC1D20"/>
    <w:rsid w:val="00EC428E"/>
    <w:rsid w:val="00ED41B6"/>
    <w:rsid w:val="00ED5D6F"/>
    <w:rsid w:val="00EE3004"/>
    <w:rsid w:val="00EE56E8"/>
    <w:rsid w:val="00EF0890"/>
    <w:rsid w:val="00EF0C80"/>
    <w:rsid w:val="00EF3FF4"/>
    <w:rsid w:val="00F03A3F"/>
    <w:rsid w:val="00F049D7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24E"/>
    <w:rsid w:val="00FB250E"/>
    <w:rsid w:val="00FC0456"/>
    <w:rsid w:val="00FD3C6D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DD99-7C72-4AEE-B4E5-E8600706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Jolanta Tolak</cp:lastModifiedBy>
  <cp:revision>13</cp:revision>
  <cp:lastPrinted>2021-08-04T09:08:00Z</cp:lastPrinted>
  <dcterms:created xsi:type="dcterms:W3CDTF">2022-04-08T10:55:00Z</dcterms:created>
  <dcterms:modified xsi:type="dcterms:W3CDTF">2022-10-11T08:32:00Z</dcterms:modified>
</cp:coreProperties>
</file>