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65" w:rsidRPr="00D30F65" w:rsidRDefault="00201ECF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jc w:val="right"/>
        <w:rPr>
          <w:rFonts w:eastAsia="Times New Roman"/>
          <w:b/>
          <w:bCs/>
          <w:spacing w:val="0"/>
          <w:sz w:val="22"/>
          <w:szCs w:val="22"/>
          <w:lang w:eastAsia="ar-SA"/>
        </w:rPr>
      </w:pPr>
      <w:r w:rsidRPr="00D30F65">
        <w:rPr>
          <w:rFonts w:eastAsia="Times New Roman"/>
          <w:b/>
          <w:bCs/>
          <w:noProof/>
          <w:spacing w:val="0"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57120" wp14:editId="15B1C6FF">
                <wp:simplePos x="0" y="0"/>
                <wp:positionH relativeFrom="column">
                  <wp:posOffset>-198755</wp:posOffset>
                </wp:positionH>
                <wp:positionV relativeFrom="paragraph">
                  <wp:posOffset>-623570</wp:posOffset>
                </wp:positionV>
                <wp:extent cx="1920240" cy="745490"/>
                <wp:effectExtent l="0" t="0" r="381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F65" w:rsidRDefault="00D30F65" w:rsidP="00D30F65"/>
                          <w:p w:rsidR="00D30F65" w:rsidRDefault="00D30F65" w:rsidP="00D30F65"/>
                          <w:p w:rsidR="00D30F65" w:rsidRDefault="00D30F65" w:rsidP="00D30F6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57120" id="Prostokąt 10" o:spid="_x0000_s1026" style="position:absolute;left:0;text-align:left;margin-left:-15.65pt;margin-top:-49.1pt;width:151.2pt;height: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">
                <v:textbox inset="0,0,0,0">
                  <w:txbxContent>
                    <w:p w:rsidR="00D30F65" w:rsidRDefault="00D30F65" w:rsidP="00D30F65"/>
                    <w:p w:rsidR="00D30F65" w:rsidRDefault="00D30F65" w:rsidP="00D30F65"/>
                    <w:p w:rsidR="00D30F65" w:rsidRDefault="00D30F65" w:rsidP="00D30F65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  <w:r w:rsidR="00D30F65" w:rsidRPr="00D30F65">
        <w:rPr>
          <w:rFonts w:eastAsia="Times New Roman"/>
          <w:b/>
          <w:bCs/>
          <w:spacing w:val="0"/>
          <w:sz w:val="22"/>
          <w:szCs w:val="22"/>
          <w:lang w:eastAsia="ar-SA"/>
        </w:rPr>
        <w:t xml:space="preserve">Załącznik nr 3 </w:t>
      </w:r>
    </w:p>
    <w:p w:rsidR="00D30F65" w:rsidRPr="00D30F65" w:rsidRDefault="00D30F65" w:rsidP="00D30F6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>Niniejszy wykaz zobowiązany będzie złożyć wezwany do tego Wykonawca.</w:t>
      </w:r>
    </w:p>
    <w:p w:rsidR="00D30F65" w:rsidRPr="00D30F65" w:rsidRDefault="00D30F65" w:rsidP="00D30F65">
      <w:pPr>
        <w:widowControl w:val="0"/>
        <w:spacing w:before="120" w:after="12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………………………………………………………………………………………………………………</w:t>
      </w:r>
    </w:p>
    <w:p w:rsidR="00D30F65" w:rsidRPr="00D30F65" w:rsidRDefault="00D30F65" w:rsidP="00D30F65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 xml:space="preserve">WYKAZ DOSTAW, </w:t>
      </w:r>
    </w:p>
    <w:p w:rsidR="00D30F65" w:rsidRPr="00D30F65" w:rsidRDefault="00D30F65" w:rsidP="00D30F65">
      <w:pPr>
        <w:widowControl w:val="0"/>
        <w:spacing w:before="120" w:after="120" w:line="240" w:lineRule="auto"/>
        <w:jc w:val="center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o których mowa w Rozdz. 3 ust. 1 pkt 1.4, SWZ</w:t>
      </w:r>
      <w:r w:rsidRPr="00D30F65">
        <w:rPr>
          <w:rFonts w:eastAsia="Calibri"/>
          <w:b/>
          <w:spacing w:val="0"/>
          <w:sz w:val="22"/>
          <w:szCs w:val="22"/>
          <w:lang w:eastAsia="pl-PL"/>
        </w:rPr>
        <w:t>.</w:t>
      </w:r>
    </w:p>
    <w:p w:rsidR="00D30F65" w:rsidRPr="00D30F65" w:rsidRDefault="00D30F65" w:rsidP="00D30F65">
      <w:pPr>
        <w:spacing w:after="0" w:line="360" w:lineRule="auto"/>
        <w:jc w:val="both"/>
        <w:rPr>
          <w:rFonts w:eastAsia="Times New Roman"/>
          <w:spacing w:val="0"/>
          <w:sz w:val="22"/>
          <w:szCs w:val="22"/>
        </w:rPr>
      </w:pPr>
      <w:r w:rsidRPr="00D30F65">
        <w:rPr>
          <w:rFonts w:eastAsia="Times New Roman"/>
          <w:bCs/>
          <w:spacing w:val="0"/>
          <w:sz w:val="22"/>
          <w:szCs w:val="22"/>
        </w:rPr>
        <w:t xml:space="preserve">dotyczy postępowania na </w:t>
      </w:r>
      <w:r w:rsidR="00201ECF">
        <w:rPr>
          <w:rFonts w:eastAsia="Times New Roman"/>
          <w:b/>
          <w:spacing w:val="0"/>
          <w:kern w:val="3"/>
          <w:sz w:val="22"/>
          <w:szCs w:val="22"/>
        </w:rPr>
        <w:t>Zakup i dostawę</w:t>
      </w:r>
      <w:r w:rsidRPr="00D30F65">
        <w:rPr>
          <w:rFonts w:eastAsia="Times New Roman"/>
          <w:b/>
          <w:spacing w:val="0"/>
          <w:kern w:val="3"/>
          <w:sz w:val="22"/>
          <w:szCs w:val="22"/>
        </w:rPr>
        <w:t xml:space="preserve"> papieru kserograficznego </w:t>
      </w:r>
      <w:r w:rsidRPr="00D30F65">
        <w:rPr>
          <w:rFonts w:eastAsia="SimSun"/>
          <w:b/>
          <w:spacing w:val="0"/>
          <w:kern w:val="3"/>
          <w:sz w:val="22"/>
          <w:szCs w:val="22"/>
        </w:rPr>
        <w:t xml:space="preserve">dla Dzielnicowego Biura Finansów Oświaty Wola m.st. Warszawy oraz szkół i placówek oświatowych w Dzielnicy Wola m.st. Warszawy </w:t>
      </w:r>
      <w:r w:rsidRPr="00D30F65">
        <w:rPr>
          <w:rFonts w:eastAsia="Times New Roman"/>
          <w:b/>
          <w:bCs/>
          <w:spacing w:val="0"/>
          <w:sz w:val="22"/>
          <w:szCs w:val="22"/>
        </w:rPr>
        <w:t>wg Listy Odbiorców załącznik nr 2</w:t>
      </w:r>
    </w:p>
    <w:p w:rsidR="00D30F65" w:rsidRPr="00D30F65" w:rsidRDefault="00D30F65" w:rsidP="00D30F65">
      <w:pPr>
        <w:autoSpaceDE w:val="0"/>
        <w:autoSpaceDN w:val="0"/>
        <w:adjustRightInd w:val="0"/>
        <w:spacing w:before="120" w:after="120" w:line="36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 xml:space="preserve">Warunek zostanie spełniony, jeżeli wykonawca wykaże, że w okresie ostatnich trzech lat    przed upływem terminu składania ofert, a jeżeli okres prowadzenia działalności jest krótszy  – w tym okresie, 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>należycie</w:t>
      </w:r>
      <w:r w:rsidRPr="00D30F65">
        <w:rPr>
          <w:rFonts w:eastAsia="Times New Roman"/>
          <w:color w:val="FF0000"/>
          <w:spacing w:val="0"/>
          <w:sz w:val="22"/>
          <w:szCs w:val="22"/>
          <w:lang w:eastAsia="pl-PL"/>
        </w:rPr>
        <w:t xml:space="preserve"> </w:t>
      </w:r>
      <w:r w:rsidRPr="00D30F65">
        <w:rPr>
          <w:rFonts w:eastAsia="Times New Roman"/>
          <w:bCs/>
          <w:spacing w:val="0"/>
          <w:sz w:val="22"/>
          <w:szCs w:val="22"/>
          <w:lang w:eastAsia="pl-PL"/>
        </w:rPr>
        <w:t xml:space="preserve">wykonał, 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a w przypadku dostaw ciągłych również wykonuje, dostawę papieru kserograficznego, o łącznej wartości brutto nie mniejszej niż </w:t>
      </w:r>
      <w:r w:rsidR="00201ECF">
        <w:rPr>
          <w:rFonts w:eastAsia="Times New Roman"/>
          <w:color w:val="000000"/>
          <w:spacing w:val="0"/>
          <w:sz w:val="22"/>
          <w:szCs w:val="22"/>
          <w:lang w:eastAsia="pl-PL"/>
        </w:rPr>
        <w:t>80</w:t>
      </w:r>
      <w:r w:rsidRPr="00D30F65">
        <w:rPr>
          <w:rFonts w:eastAsia="Times New Roman"/>
          <w:color w:val="000000"/>
          <w:spacing w:val="0"/>
          <w:sz w:val="22"/>
          <w:szCs w:val="22"/>
          <w:lang w:eastAsia="pl-PL"/>
        </w:rPr>
        <w:t>.000,</w:t>
      </w:r>
      <w:r w:rsidR="00201ECF">
        <w:rPr>
          <w:rFonts w:eastAsia="Times New Roman"/>
          <w:color w:val="000000"/>
          <w:spacing w:val="0"/>
          <w:sz w:val="22"/>
          <w:szCs w:val="22"/>
          <w:lang w:eastAsia="pl-PL"/>
        </w:rPr>
        <w:t xml:space="preserve">00 zł,  przy realizacji jednorazowej dostawy. </w:t>
      </w:r>
      <w:bookmarkStart w:id="0" w:name="_GoBack"/>
      <w:bookmarkEnd w:id="0"/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b/>
          <w:spacing w:val="0"/>
          <w:sz w:val="22"/>
          <w:szCs w:val="22"/>
          <w:lang w:eastAsia="pl-PL"/>
        </w:rPr>
      </w:pPr>
    </w:p>
    <w:tbl>
      <w:tblPr>
        <w:tblW w:w="9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048"/>
        <w:gridCol w:w="2268"/>
        <w:gridCol w:w="1701"/>
        <w:gridCol w:w="1701"/>
        <w:gridCol w:w="1701"/>
      </w:tblGrid>
      <w:tr w:rsidR="00D30F65" w:rsidRPr="00D30F65" w:rsidTr="00935CA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proofErr w:type="spellStart"/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L.p</w:t>
            </w:r>
            <w:proofErr w:type="spellEnd"/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Zamawiający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  <w:t>(nazwa i adres zamawiającego operat)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Określenie przedmiotu dostawy</w:t>
            </w:r>
            <w:r w:rsidRPr="00D30F65">
              <w:rPr>
                <w:rFonts w:eastAsia="Times New Roman"/>
                <w:b/>
                <w:bCs/>
                <w:i/>
                <w:color w:val="FF0000"/>
                <w:spacing w:val="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Data wykonania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  <w:t xml:space="preserve">dostawy </w:t>
            </w: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od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 DD-MM-RR 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>do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i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i/>
                <w:color w:val="000000"/>
                <w:spacing w:val="0"/>
                <w:sz w:val="22"/>
                <w:szCs w:val="22"/>
                <w:lang w:eastAsia="pl-PL"/>
              </w:rPr>
              <w:t xml:space="preserve">DD-MM-RR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 xml:space="preserve">Wartość dostawy 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brutto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Informacja o podstawie dysponowania  doświadczeniem*</w:t>
            </w:r>
          </w:p>
        </w:tc>
      </w:tr>
      <w:tr w:rsidR="00D30F65" w:rsidRPr="00D30F65" w:rsidTr="00935CA5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bCs/>
                <w:spacing w:val="0"/>
                <w:sz w:val="22"/>
                <w:szCs w:val="22"/>
                <w:lang w:eastAsia="pl-PL"/>
              </w:rPr>
              <w:t>1.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Cs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……………*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</w:t>
            </w:r>
          </w:p>
        </w:tc>
      </w:tr>
      <w:tr w:rsidR="00D30F65" w:rsidRPr="00D30F65" w:rsidTr="00935CA5">
        <w:trPr>
          <w:trHeight w:val="1184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  <w:t>2.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  <w:p w:rsidR="00D30F65" w:rsidRPr="00D30F65" w:rsidRDefault="00D30F65" w:rsidP="00D30F65">
            <w:pPr>
              <w:widowControl w:val="0"/>
              <w:spacing w:after="0" w:line="240" w:lineRule="auto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dysponowanie samodzielne /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udostępnione przez inny podmiot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 xml:space="preserve"> *</w:t>
            </w:r>
          </w:p>
          <w:p w:rsidR="00D30F65" w:rsidRPr="00D30F65" w:rsidRDefault="00D30F65" w:rsidP="00D30F65">
            <w:pPr>
              <w:widowControl w:val="0"/>
              <w:spacing w:after="0" w:line="240" w:lineRule="auto"/>
              <w:jc w:val="center"/>
              <w:rPr>
                <w:rFonts w:eastAsia="Times New Roman"/>
                <w:b/>
                <w:spacing w:val="0"/>
                <w:sz w:val="22"/>
                <w:szCs w:val="22"/>
                <w:lang w:eastAsia="pl-PL"/>
              </w:rPr>
            </w:pPr>
            <w:r w:rsidRPr="00D30F65">
              <w:rPr>
                <w:rFonts w:eastAsia="Times New Roman"/>
                <w:color w:val="000000"/>
                <w:spacing w:val="0"/>
                <w:sz w:val="22"/>
                <w:szCs w:val="22"/>
                <w:lang w:eastAsia="pl-PL"/>
              </w:rPr>
              <w:t>………………</w:t>
            </w:r>
            <w:r w:rsidRPr="00D30F65">
              <w:rPr>
                <w:rFonts w:eastAsia="Times New Roman"/>
                <w:i/>
                <w:iCs/>
                <w:color w:val="000000"/>
                <w:spacing w:val="0"/>
                <w:sz w:val="22"/>
                <w:szCs w:val="22"/>
                <w:lang w:eastAsia="pl-PL"/>
              </w:rPr>
              <w:t>**</w:t>
            </w:r>
          </w:p>
        </w:tc>
      </w:tr>
    </w:tbl>
    <w:p w:rsidR="00D30F65" w:rsidRPr="00D30F65" w:rsidRDefault="00D30F65" w:rsidP="00D30F65">
      <w:pPr>
        <w:widowControl w:val="0"/>
        <w:spacing w:after="0" w:line="240" w:lineRule="auto"/>
        <w:jc w:val="both"/>
        <w:rPr>
          <w:rFonts w:eastAsia="Times New Roman"/>
          <w:b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spacing w:val="0"/>
          <w:sz w:val="22"/>
          <w:szCs w:val="22"/>
          <w:lang w:eastAsia="pl-PL"/>
        </w:rPr>
        <w:t>Uwaga!</w:t>
      </w:r>
    </w:p>
    <w:p w:rsidR="00D30F65" w:rsidRPr="00D30F65" w:rsidRDefault="00D30F65" w:rsidP="00D30F65">
      <w:pPr>
        <w:widowControl w:val="0"/>
        <w:spacing w:after="0" w:line="240" w:lineRule="auto"/>
        <w:jc w:val="both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Wraz z wykazem Wykonawca zobowiązany jest złożyć dowody potwierdzające, że wymienione dostawy zostały realizowane należycie.</w:t>
      </w:r>
    </w:p>
    <w:p w:rsidR="00D30F65" w:rsidRPr="00D30F65" w:rsidRDefault="00D30F65" w:rsidP="00D30F65">
      <w:pPr>
        <w:widowControl w:val="0"/>
        <w:tabs>
          <w:tab w:val="left" w:pos="426"/>
        </w:tabs>
        <w:spacing w:after="0" w:line="240" w:lineRule="auto"/>
        <w:jc w:val="both"/>
        <w:rPr>
          <w:rFonts w:eastAsia="Times New Roman"/>
          <w:i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*</w:t>
      </w:r>
      <w:r w:rsidRPr="00D30F6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 xml:space="preserve">  </w:t>
      </w:r>
      <w:r w:rsidRPr="00D30F65">
        <w:rPr>
          <w:rFonts w:eastAsia="Times New Roman"/>
          <w:bCs/>
          <w:i/>
          <w:spacing w:val="0"/>
          <w:sz w:val="22"/>
          <w:szCs w:val="22"/>
          <w:vertAlign w:val="superscript"/>
          <w:lang w:eastAsia="pl-PL"/>
        </w:rPr>
        <w:tab/>
        <w:t xml:space="preserve"> 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należy skre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li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 xml:space="preserve">ć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niewła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ciw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 xml:space="preserve">ą </w:t>
      </w:r>
      <w:r w:rsidRPr="00D30F65">
        <w:rPr>
          <w:rFonts w:eastAsia="Times New Roman"/>
          <w:bCs/>
          <w:i/>
          <w:spacing w:val="0"/>
          <w:sz w:val="22"/>
          <w:szCs w:val="22"/>
          <w:lang w:eastAsia="pl-PL"/>
        </w:rPr>
        <w:t>okoliczno</w:t>
      </w:r>
      <w:r w:rsidRPr="00D30F65">
        <w:rPr>
          <w:rFonts w:eastAsia="TimesNewRoman"/>
          <w:i/>
          <w:spacing w:val="0"/>
          <w:sz w:val="22"/>
          <w:szCs w:val="22"/>
          <w:lang w:eastAsia="pl-PL"/>
        </w:rPr>
        <w:t>ść</w:t>
      </w:r>
    </w:p>
    <w:p w:rsidR="00D30F65" w:rsidRPr="00D30F65" w:rsidRDefault="00D30F65" w:rsidP="00D30F65">
      <w:pPr>
        <w:widowControl w:val="0"/>
        <w:tabs>
          <w:tab w:val="left" w:pos="426"/>
        </w:tabs>
        <w:spacing w:after="60" w:line="240" w:lineRule="auto"/>
        <w:ind w:left="426" w:hanging="426"/>
        <w:rPr>
          <w:rFonts w:eastAsia="Times New Roman"/>
          <w:i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lastRenderedPageBreak/>
        <w:t>**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 </w:t>
      </w:r>
      <w:r w:rsidRPr="00D30F65">
        <w:rPr>
          <w:rFonts w:eastAsia="Times New Roman"/>
          <w:i/>
          <w:spacing w:val="0"/>
          <w:sz w:val="22"/>
          <w:szCs w:val="22"/>
          <w:lang w:eastAsia="pl-PL"/>
        </w:rPr>
        <w:t>w przypadku, gdy wiedza i doświadczenie zostaną udostępnione przez inny podmiot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n</w:t>
      </w:r>
      <w:r w:rsidRPr="00D30F65">
        <w:rPr>
          <w:rFonts w:eastAsia="Times New Roman"/>
          <w:i/>
          <w:spacing w:val="0"/>
          <w:sz w:val="22"/>
          <w:szCs w:val="22"/>
          <w:lang w:eastAsia="pl-PL"/>
        </w:rPr>
        <w:t xml:space="preserve">ależy wpisać w wykropkowane miejsce informację o  podstawie do dysponowania oraz dane podmiotu udostępniającego.   </w:t>
      </w:r>
    </w:p>
    <w:p w:rsidR="00D30F65" w:rsidRPr="00D30F65" w:rsidRDefault="00D30F65" w:rsidP="00D30F65">
      <w:pPr>
        <w:widowControl w:val="0"/>
        <w:spacing w:before="60" w:after="0" w:line="240" w:lineRule="auto"/>
        <w:ind w:left="425"/>
        <w:jc w:val="both"/>
        <w:rPr>
          <w:rFonts w:eastAsia="Times New Roman"/>
          <w:i/>
          <w:iCs/>
          <w:spacing w:val="-6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-6"/>
          <w:sz w:val="22"/>
          <w:szCs w:val="22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5 ust. 1 pkt 1.2 SWZ).</w:t>
      </w: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rPr>
          <w:rFonts w:eastAsia="Times New Roman"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after="0" w:line="240" w:lineRule="auto"/>
        <w:ind w:firstLine="284"/>
        <w:rPr>
          <w:rFonts w:eastAsia="Times New Roman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spacing w:val="0"/>
          <w:sz w:val="22"/>
          <w:szCs w:val="22"/>
          <w:lang w:eastAsia="pl-PL"/>
        </w:rPr>
        <w:t>..............................................</w:t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</w:r>
      <w:r w:rsidRPr="00D30F65">
        <w:rPr>
          <w:rFonts w:eastAsia="Times New Roman"/>
          <w:spacing w:val="0"/>
          <w:sz w:val="22"/>
          <w:szCs w:val="22"/>
          <w:lang w:eastAsia="pl-PL"/>
        </w:rPr>
        <w:tab/>
        <w:t>.................................................................................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 xml:space="preserve">    miejscowość i data</w:t>
      </w: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 xml:space="preserve">Dane  osoby/osób uprawnionej do 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i/>
          <w:iCs/>
          <w:spacing w:val="0"/>
          <w:sz w:val="22"/>
          <w:szCs w:val="22"/>
          <w:lang w:eastAsia="pl-PL"/>
        </w:rPr>
        <w:tab/>
        <w:t>reprezentowania wykonawcy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i/>
          <w:iCs/>
          <w:spacing w:val="0"/>
          <w:sz w:val="22"/>
          <w:szCs w:val="22"/>
          <w:lang w:eastAsia="pl-PL"/>
        </w:rPr>
      </w:pPr>
    </w:p>
    <w:p w:rsidR="00D30F65" w:rsidRPr="00D30F65" w:rsidRDefault="00D30F65" w:rsidP="00D30F65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UWAGA!!!</w:t>
      </w:r>
    </w:p>
    <w:p w:rsidR="00D30F65" w:rsidRPr="00D30F65" w:rsidRDefault="00D30F65" w:rsidP="00D30F65">
      <w:pPr>
        <w:widowControl w:val="0"/>
        <w:spacing w:before="120" w:after="0" w:line="240" w:lineRule="auto"/>
        <w:jc w:val="center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  <w:r w:rsidRPr="00D30F65"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  <w:t>WYPEŁNIONY DOKUMENT NALEŻY PODPISAĆ KWALIFIKOWANYM PODPISEM ELEKTRONICZNYM, PODPISEM ZAUFANYM LUB PODPISEM OSOBISTYM</w:t>
      </w:r>
    </w:p>
    <w:p w:rsidR="00D30F65" w:rsidRPr="00D30F65" w:rsidRDefault="00D30F65" w:rsidP="00D30F65">
      <w:pPr>
        <w:widowControl w:val="0"/>
        <w:tabs>
          <w:tab w:val="left" w:pos="5670"/>
          <w:tab w:val="left" w:pos="8222"/>
        </w:tabs>
        <w:spacing w:after="0" w:line="240" w:lineRule="auto"/>
        <w:ind w:left="9204" w:hanging="8920"/>
        <w:rPr>
          <w:rFonts w:eastAsia="Times New Roman"/>
          <w:b/>
          <w:i/>
          <w:color w:val="FF0000"/>
          <w:spacing w:val="0"/>
          <w:sz w:val="22"/>
          <w:szCs w:val="22"/>
          <w:lang w:eastAsia="pl-PL"/>
        </w:rPr>
      </w:pPr>
    </w:p>
    <w:p w:rsidR="00B123D2" w:rsidRPr="00D30F65" w:rsidRDefault="00B123D2" w:rsidP="00D30F65"/>
    <w:sectPr w:rsidR="00B123D2" w:rsidRPr="00D30F65" w:rsidSect="00CC2E76">
      <w:pgSz w:w="11906" w:h="16838"/>
      <w:pgMar w:top="1418" w:right="851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9"/>
    <w:rsid w:val="001A0E29"/>
    <w:rsid w:val="00201ECF"/>
    <w:rsid w:val="00803D54"/>
    <w:rsid w:val="008A177F"/>
    <w:rsid w:val="00A03F2B"/>
    <w:rsid w:val="00B123D2"/>
    <w:rsid w:val="00BE6B43"/>
    <w:rsid w:val="00D3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F1952-1086-403F-9892-2F28CE51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pacing w:val="15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autoRedefine/>
    <w:uiPriority w:val="9"/>
    <w:qFormat/>
    <w:rsid w:val="008A177F"/>
    <w:pPr>
      <w:spacing w:before="2880" w:after="5160" w:line="300" w:lineRule="auto"/>
      <w:ind w:hanging="11"/>
      <w:jc w:val="center"/>
      <w:outlineLvl w:val="0"/>
    </w:pPr>
    <w:rPr>
      <w:rFonts w:asciiTheme="minorHAnsi" w:hAnsiTheme="minorHAnsi"/>
      <w:b/>
      <w:color w:val="000000"/>
      <w:spacing w:val="0"/>
      <w:sz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A177F"/>
    <w:rPr>
      <w:rFonts w:asciiTheme="minorHAnsi" w:eastAsiaTheme="majorEastAsia" w:hAnsiTheme="minorHAnsi" w:cstheme="majorBidi"/>
      <w:b/>
      <w:color w:val="000000"/>
      <w:spacing w:val="0"/>
      <w:kern w:val="28"/>
      <w:sz w:val="28"/>
      <w:szCs w:val="56"/>
      <w:lang w:eastAsia="hi-IN" w:bidi="hi-IN"/>
    </w:rPr>
  </w:style>
  <w:style w:type="paragraph" w:styleId="Bezodstpw">
    <w:name w:val="No Spacing"/>
    <w:uiPriority w:val="1"/>
    <w:qFormat/>
    <w:rsid w:val="008A177F"/>
    <w:pPr>
      <w:spacing w:beforeAutospacing="1" w:after="0" w:line="240" w:lineRule="auto"/>
      <w:ind w:hanging="11"/>
    </w:pPr>
    <w:rPr>
      <w:rFonts w:asciiTheme="minorHAnsi" w:eastAsia="SimSun" w:hAnsiTheme="minorHAnsi" w:cs="Mangal"/>
      <w:color w:val="000000"/>
      <w:spacing w:val="0"/>
      <w:kern w:val="1"/>
      <w:sz w:val="22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8A177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A17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cze">
    <w:name w:val="Hyperlink"/>
    <w:basedOn w:val="Domylnaczcionkaakapitu"/>
    <w:uiPriority w:val="99"/>
    <w:semiHidden/>
    <w:unhideWhenUsed/>
    <w:rsid w:val="00B123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2</cp:revision>
  <dcterms:created xsi:type="dcterms:W3CDTF">2022-04-14T10:08:00Z</dcterms:created>
  <dcterms:modified xsi:type="dcterms:W3CDTF">2022-04-14T10:08:00Z</dcterms:modified>
</cp:coreProperties>
</file>